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F6D37" w14:textId="77777777" w:rsidR="006C79B2" w:rsidRPr="00EC2279" w:rsidRDefault="006C79B2" w:rsidP="00544D33">
      <w:pPr>
        <w:pStyle w:val="ac"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C2279">
        <w:rPr>
          <w:rFonts w:ascii="Times New Roman" w:hAnsi="Times New Roman" w:cs="Times New Roman"/>
          <w:color w:val="auto"/>
          <w:sz w:val="28"/>
          <w:szCs w:val="28"/>
        </w:rPr>
        <w:t xml:space="preserve">Додаток </w:t>
      </w:r>
    </w:p>
    <w:p w14:paraId="1DFD7D7F" w14:textId="77777777" w:rsidR="006C79B2" w:rsidRPr="00EC2279" w:rsidRDefault="006C79B2" w:rsidP="00544D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C2279">
        <w:rPr>
          <w:rFonts w:ascii="Times New Roman" w:hAnsi="Times New Roman"/>
          <w:sz w:val="28"/>
          <w:szCs w:val="28"/>
        </w:rPr>
        <w:t xml:space="preserve">до рішення </w:t>
      </w:r>
      <w:r w:rsidRPr="00EC2279">
        <w:rPr>
          <w:rFonts w:ascii="Times New Roman" w:hAnsi="Times New Roman"/>
          <w:sz w:val="28"/>
          <w:szCs w:val="28"/>
          <w:lang w:val="uk-UA"/>
        </w:rPr>
        <w:t>22</w:t>
      </w:r>
      <w:r w:rsidRPr="00EC2279">
        <w:rPr>
          <w:rFonts w:ascii="Times New Roman" w:hAnsi="Times New Roman"/>
          <w:sz w:val="28"/>
          <w:szCs w:val="28"/>
        </w:rPr>
        <w:t xml:space="preserve"> сесії 8 скликання</w:t>
      </w:r>
    </w:p>
    <w:p w14:paraId="20C4328D" w14:textId="77777777" w:rsidR="006C79B2" w:rsidRPr="00EC2279" w:rsidRDefault="006C79B2" w:rsidP="00EC22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EC2279">
        <w:rPr>
          <w:rFonts w:ascii="Times New Roman" w:hAnsi="Times New Roman"/>
          <w:sz w:val="28"/>
          <w:szCs w:val="28"/>
          <w:lang w:val="uk-UA"/>
        </w:rPr>
        <w:t>(шосте пленарне засідання)</w:t>
      </w:r>
    </w:p>
    <w:p w14:paraId="21D414A8" w14:textId="77777777" w:rsidR="006C79B2" w:rsidRPr="002C5578" w:rsidRDefault="006C79B2" w:rsidP="002C557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2C5578">
        <w:rPr>
          <w:rFonts w:ascii="Times New Roman" w:hAnsi="Times New Roman"/>
          <w:sz w:val="28"/>
          <w:szCs w:val="28"/>
          <w:lang w:val="uk-UA"/>
        </w:rPr>
        <w:t>Тростянецької міської ради</w:t>
      </w:r>
    </w:p>
    <w:p w14:paraId="0FCA290A" w14:textId="588DECFA" w:rsidR="002C5578" w:rsidRPr="0093292D" w:rsidRDefault="002C5578" w:rsidP="002C557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93292D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93292D">
        <w:rPr>
          <w:rFonts w:ascii="Times New Roman" w:hAnsi="Times New Roman"/>
          <w:bCs/>
          <w:sz w:val="28"/>
          <w:szCs w:val="28"/>
          <w:lang w:val="uk-UA"/>
        </w:rPr>
        <w:t>224</w:t>
      </w:r>
      <w:bookmarkStart w:id="0" w:name="_GoBack"/>
      <w:bookmarkEnd w:id="0"/>
      <w:r w:rsidRPr="0093292D">
        <w:rPr>
          <w:rFonts w:ascii="Times New Roman" w:hAnsi="Times New Roman"/>
          <w:bCs/>
          <w:sz w:val="28"/>
          <w:szCs w:val="28"/>
          <w:lang w:val="uk-UA"/>
        </w:rPr>
        <w:t xml:space="preserve"> від 17 квітня 2025 року</w:t>
      </w:r>
    </w:p>
    <w:p w14:paraId="602924CE" w14:textId="2B30F23F" w:rsidR="006C79B2" w:rsidRPr="002C5578" w:rsidRDefault="006C79B2" w:rsidP="002C557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22D42E4" w14:textId="77777777" w:rsidR="000305F8" w:rsidRPr="002C5578" w:rsidRDefault="000305F8" w:rsidP="002C55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C5578">
        <w:rPr>
          <w:rFonts w:ascii="Times New Roman" w:hAnsi="Times New Roman"/>
          <w:b/>
          <w:bCs/>
          <w:sz w:val="28"/>
          <w:szCs w:val="28"/>
          <w:lang w:val="uk-UA"/>
        </w:rPr>
        <w:t xml:space="preserve">Меморандум </w:t>
      </w:r>
    </w:p>
    <w:p w14:paraId="2D6BF6BA" w14:textId="77777777" w:rsidR="000305F8" w:rsidRPr="002C5578" w:rsidRDefault="000305F8" w:rsidP="002C55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5578">
        <w:rPr>
          <w:rFonts w:ascii="Times New Roman" w:hAnsi="Times New Roman"/>
          <w:b/>
          <w:bCs/>
          <w:sz w:val="28"/>
          <w:szCs w:val="28"/>
        </w:rPr>
        <w:t xml:space="preserve">про співробітництво громад у формі партнерства </w:t>
      </w:r>
    </w:p>
    <w:p w14:paraId="21E50581" w14:textId="5018061F" w:rsidR="000305F8" w:rsidRPr="002C5578" w:rsidRDefault="000305F8" w:rsidP="002C55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C5578">
        <w:rPr>
          <w:rFonts w:ascii="Times New Roman" w:hAnsi="Times New Roman"/>
          <w:b/>
          <w:bCs/>
          <w:sz w:val="28"/>
          <w:szCs w:val="28"/>
        </w:rPr>
        <w:t xml:space="preserve">між Тростянецькою міською радою та </w:t>
      </w:r>
      <w:r w:rsidR="00EC2279" w:rsidRPr="002C5578">
        <w:rPr>
          <w:rFonts w:ascii="Times New Roman" w:hAnsi="Times New Roman"/>
          <w:b/>
          <w:bCs/>
          <w:sz w:val="28"/>
          <w:szCs w:val="28"/>
        </w:rPr>
        <w:t>Жовківською міською радою</w:t>
      </w:r>
    </w:p>
    <w:p w14:paraId="6A10E7B9" w14:textId="77777777" w:rsidR="000305F8" w:rsidRPr="002C5578" w:rsidRDefault="000305F8" w:rsidP="002C557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969773" w14:textId="1376A3E1" w:rsidR="000305F8" w:rsidRPr="002C5578" w:rsidRDefault="000305F8" w:rsidP="002C557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C5578">
        <w:rPr>
          <w:rFonts w:ascii="Times New Roman" w:hAnsi="Times New Roman"/>
          <w:b/>
          <w:bCs/>
          <w:sz w:val="28"/>
          <w:szCs w:val="28"/>
          <w:lang w:val="uk-UA"/>
        </w:rPr>
        <w:t xml:space="preserve">м. </w:t>
      </w:r>
      <w:r w:rsidR="0067042D">
        <w:rPr>
          <w:rFonts w:ascii="Times New Roman" w:hAnsi="Times New Roman"/>
          <w:b/>
          <w:bCs/>
          <w:sz w:val="28"/>
          <w:szCs w:val="28"/>
          <w:lang w:val="uk-UA"/>
        </w:rPr>
        <w:t>_____________</w:t>
      </w:r>
      <w:r w:rsidRPr="002C557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        «___» ______ 2025 року</w:t>
      </w:r>
    </w:p>
    <w:p w14:paraId="1D3CD831" w14:textId="77777777" w:rsidR="000305F8" w:rsidRPr="002C5578" w:rsidRDefault="000305F8" w:rsidP="002C55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3E993B" w14:textId="7136942A" w:rsidR="000305F8" w:rsidRPr="002C5578" w:rsidRDefault="002924E7" w:rsidP="002C55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C5578">
        <w:rPr>
          <w:rFonts w:ascii="Times New Roman" w:hAnsi="Times New Roman"/>
          <w:sz w:val="28"/>
          <w:szCs w:val="28"/>
          <w:lang w:val="uk-UA"/>
        </w:rPr>
        <w:t>Жовківська міська територіальна громада Львівської області</w:t>
      </w:r>
      <w:r w:rsidR="0067042D">
        <w:rPr>
          <w:rFonts w:ascii="Times New Roman" w:hAnsi="Times New Roman"/>
          <w:sz w:val="28"/>
          <w:szCs w:val="28"/>
          <w:lang w:val="uk-UA"/>
        </w:rPr>
        <w:t>,</w:t>
      </w:r>
      <w:r w:rsidRPr="002C5578"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EC2279" w:rsidRPr="002C5578">
        <w:rPr>
          <w:rFonts w:ascii="Times New Roman" w:hAnsi="Times New Roman"/>
          <w:sz w:val="28"/>
          <w:szCs w:val="28"/>
          <w:lang w:val="uk-UA"/>
        </w:rPr>
        <w:t>Жовківськ</w:t>
      </w:r>
      <w:r w:rsidRPr="002C5578">
        <w:rPr>
          <w:rFonts w:ascii="Times New Roman" w:hAnsi="Times New Roman"/>
          <w:sz w:val="28"/>
          <w:szCs w:val="28"/>
          <w:lang w:val="uk-UA"/>
        </w:rPr>
        <w:t>ої</w:t>
      </w:r>
      <w:r w:rsidR="00EC2279" w:rsidRPr="002C5578">
        <w:rPr>
          <w:rFonts w:ascii="Times New Roman" w:hAnsi="Times New Roman"/>
          <w:sz w:val="28"/>
          <w:szCs w:val="28"/>
          <w:lang w:val="uk-UA"/>
        </w:rPr>
        <w:t xml:space="preserve"> міськ</w:t>
      </w:r>
      <w:r w:rsidRPr="002C5578">
        <w:rPr>
          <w:rFonts w:ascii="Times New Roman" w:hAnsi="Times New Roman"/>
          <w:sz w:val="28"/>
          <w:szCs w:val="28"/>
          <w:lang w:val="uk-UA"/>
        </w:rPr>
        <w:t>ої</w:t>
      </w:r>
      <w:r w:rsidR="00EC2279" w:rsidRPr="002C5578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Pr="002C5578">
        <w:rPr>
          <w:rFonts w:ascii="Times New Roman" w:hAnsi="Times New Roman"/>
          <w:sz w:val="28"/>
          <w:szCs w:val="28"/>
          <w:lang w:val="uk-UA"/>
        </w:rPr>
        <w:t>и</w:t>
      </w:r>
      <w:r w:rsidR="00185831" w:rsidRPr="002C5578">
        <w:rPr>
          <w:rFonts w:ascii="Times New Roman" w:hAnsi="Times New Roman"/>
          <w:sz w:val="28"/>
          <w:szCs w:val="28"/>
          <w:lang w:val="uk-UA"/>
        </w:rPr>
        <w:t>,</w:t>
      </w:r>
      <w:r w:rsidR="000305F8" w:rsidRPr="002C5578"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EC2279" w:rsidRPr="002C5578">
        <w:rPr>
          <w:rFonts w:ascii="Times New Roman" w:hAnsi="Times New Roman"/>
          <w:sz w:val="28"/>
          <w:szCs w:val="28"/>
          <w:lang w:val="uk-UA"/>
        </w:rPr>
        <w:t>міського голови Вольського Олега Івановича</w:t>
      </w:r>
      <w:r w:rsidR="000305F8" w:rsidRPr="002C5578">
        <w:rPr>
          <w:rFonts w:ascii="Times New Roman" w:hAnsi="Times New Roman"/>
          <w:sz w:val="28"/>
          <w:szCs w:val="28"/>
          <w:lang w:val="uk-UA"/>
        </w:rPr>
        <w:t>, що діє на підставі</w:t>
      </w:r>
      <w:r w:rsidR="00D2351E" w:rsidRPr="002C5578">
        <w:rPr>
          <w:rFonts w:ascii="Times New Roman" w:hAnsi="Times New Roman"/>
          <w:lang w:val="uk-UA"/>
        </w:rPr>
        <w:t xml:space="preserve"> </w:t>
      </w:r>
      <w:r w:rsidR="00D2351E" w:rsidRPr="002C5578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0305F8" w:rsidRPr="002C5578">
        <w:rPr>
          <w:rFonts w:ascii="Times New Roman" w:hAnsi="Times New Roman"/>
          <w:sz w:val="28"/>
          <w:szCs w:val="28"/>
          <w:lang w:val="uk-UA"/>
        </w:rPr>
        <w:t>, надалі іменується «Партнерська громада», та</w:t>
      </w:r>
    </w:p>
    <w:p w14:paraId="76894692" w14:textId="55DF0BB6" w:rsidR="000305F8" w:rsidRDefault="002924E7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Тростянецька міська територіальна громада Сумської області</w:t>
      </w:r>
      <w:r w:rsidR="006704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0305F8" w:rsidRPr="00D2351E">
        <w:rPr>
          <w:rFonts w:ascii="Times New Roman" w:hAnsi="Times New Roman"/>
          <w:sz w:val="28"/>
          <w:szCs w:val="28"/>
          <w:lang w:val="uk-UA"/>
        </w:rPr>
        <w:t>Тростянецьк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міськ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185831">
        <w:rPr>
          <w:rFonts w:ascii="Times New Roman" w:hAnsi="Times New Roman"/>
          <w:sz w:val="28"/>
          <w:szCs w:val="28"/>
          <w:lang w:val="uk-UA"/>
        </w:rPr>
        <w:t>,</w:t>
      </w:r>
      <w:r w:rsidR="000305F8">
        <w:rPr>
          <w:rFonts w:ascii="Times New Roman" w:hAnsi="Times New Roman"/>
          <w:sz w:val="28"/>
          <w:szCs w:val="28"/>
          <w:lang w:val="uk-UA"/>
        </w:rPr>
        <w:t xml:space="preserve"> в особі міського голови Бови Юрія Анатолійовича, що діє на підставі Закону України «Про місцеве самоврядування в Україні», 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надалі іменується </w:t>
      </w:r>
      <w:r w:rsidR="000305F8">
        <w:rPr>
          <w:rFonts w:ascii="Times New Roman" w:hAnsi="Times New Roman"/>
          <w:sz w:val="28"/>
          <w:szCs w:val="28"/>
          <w:lang w:val="uk-UA"/>
        </w:rPr>
        <w:t>«Г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>ромада-форпост</w:t>
      </w:r>
      <w:r w:rsidR="000305F8">
        <w:rPr>
          <w:rFonts w:ascii="Times New Roman" w:hAnsi="Times New Roman"/>
          <w:sz w:val="28"/>
          <w:szCs w:val="28"/>
          <w:lang w:val="uk-UA"/>
        </w:rPr>
        <w:t>»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, а разом -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 xml:space="preserve">торони, уклали цей </w:t>
      </w:r>
      <w:r w:rsidR="000305F8">
        <w:rPr>
          <w:rFonts w:ascii="Times New Roman" w:hAnsi="Times New Roman"/>
          <w:sz w:val="28"/>
          <w:szCs w:val="28"/>
          <w:lang w:val="uk-UA"/>
        </w:rPr>
        <w:t>М</w:t>
      </w:r>
      <w:r w:rsidR="000305F8" w:rsidRPr="00C04867">
        <w:rPr>
          <w:rFonts w:ascii="Times New Roman" w:hAnsi="Times New Roman"/>
          <w:sz w:val="28"/>
          <w:szCs w:val="28"/>
          <w:lang w:val="uk-UA"/>
        </w:rPr>
        <w:t>еморандум про таке:</w:t>
      </w:r>
    </w:p>
    <w:p w14:paraId="3DADFFDC" w14:textId="77777777" w:rsidR="0067042D" w:rsidRDefault="0067042D" w:rsidP="001858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653C96" w14:textId="68D13A14" w:rsidR="000305F8" w:rsidRPr="00C04867" w:rsidRDefault="000305F8" w:rsidP="001858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>1. Загальні положення</w:t>
      </w:r>
    </w:p>
    <w:p w14:paraId="45D20F8C" w14:textId="16039B75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Метою цього </w:t>
      </w:r>
      <w:r w:rsidR="002924E7"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є налагодження співпраці між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та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ромадою-форпостом для подолання наслідків збройної агресії </w:t>
      </w:r>
      <w:r w:rsidR="001A5104">
        <w:rPr>
          <w:rFonts w:ascii="Times New Roman" w:hAnsi="Times New Roman"/>
          <w:sz w:val="28"/>
          <w:szCs w:val="28"/>
          <w:lang w:val="uk-UA"/>
        </w:rPr>
        <w:t>р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1A5104">
        <w:rPr>
          <w:rFonts w:ascii="Times New Roman" w:hAnsi="Times New Roman"/>
          <w:sz w:val="28"/>
          <w:szCs w:val="28"/>
          <w:lang w:val="uk-UA"/>
        </w:rPr>
        <w:t>ф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едерації, задоволення базових потреб жителів, які проживають на території </w:t>
      </w:r>
      <w:r w:rsidR="00185831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проведення аварійно-відновлювальних робіт, реалізацію культурно-освітніх заходів та інших ініціатив, спрямованих на покращення умов життя та функціонування </w:t>
      </w:r>
      <w:r w:rsidR="002924E7"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ромади-форпосту.</w:t>
      </w:r>
    </w:p>
    <w:p w14:paraId="26AB4B86" w14:textId="2E09B5F5" w:rsidR="000305F8" w:rsidRPr="00C04867" w:rsidRDefault="000305F8" w:rsidP="006704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Підписанням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еморандуму </w:t>
      </w:r>
      <w:r w:rsidR="0067042D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торони підтверджують, що інтересам кожної з них відповідає спільна і узгоджена співпраця у формі надання </w:t>
      </w:r>
      <w:r w:rsidR="002924E7"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артнерською громадою підтримки 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C04867">
        <w:rPr>
          <w:rFonts w:ascii="Times New Roman" w:hAnsi="Times New Roman"/>
          <w:sz w:val="28"/>
          <w:szCs w:val="28"/>
          <w:lang w:val="uk-UA"/>
        </w:rPr>
        <w:t>ромаді-форпосту.</w:t>
      </w:r>
    </w:p>
    <w:p w14:paraId="147D091B" w14:textId="4B575776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У процесі надання підтримки </w:t>
      </w:r>
      <w:r w:rsidR="002924E7"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>торони провадитимуть спільну діяльність на принципах законності, добровільності, рівноправності, прозорості та відкритості.</w:t>
      </w:r>
    </w:p>
    <w:p w14:paraId="1BD317D8" w14:textId="72191744" w:rsidR="000305F8" w:rsidRPr="00C04867" w:rsidRDefault="000305F8" w:rsidP="0018583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2. Предмет </w:t>
      </w:r>
      <w:r w:rsidR="00012AE5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Pr="00C04867">
        <w:rPr>
          <w:rFonts w:ascii="Times New Roman" w:hAnsi="Times New Roman"/>
          <w:b/>
          <w:bCs/>
          <w:sz w:val="28"/>
          <w:szCs w:val="28"/>
          <w:lang w:val="uk-UA"/>
        </w:rPr>
        <w:t xml:space="preserve">еморандуму </w:t>
      </w:r>
    </w:p>
    <w:p w14:paraId="0C467471" w14:textId="094C07C8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Відповідно до Законів України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>Про співробітництво територіальних громад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>, постанови Кабінету Міністрів України від 31</w:t>
      </w:r>
      <w:r w:rsidR="001A5104">
        <w:rPr>
          <w:rFonts w:ascii="Times New Roman" w:hAnsi="Times New Roman"/>
          <w:sz w:val="28"/>
          <w:szCs w:val="28"/>
          <w:lang w:val="uk-UA"/>
        </w:rPr>
        <w:t>.01.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2025 р. № 97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</w:t>
      </w:r>
      <w:r w:rsidR="00185831">
        <w:rPr>
          <w:rFonts w:ascii="Times New Roman" w:hAnsi="Times New Roman"/>
          <w:sz w:val="28"/>
          <w:szCs w:val="28"/>
          <w:lang w:val="uk-UA"/>
        </w:rPr>
        <w:t>р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осійської </w:t>
      </w:r>
      <w:r w:rsidR="00185831">
        <w:rPr>
          <w:rFonts w:ascii="Times New Roman" w:hAnsi="Times New Roman"/>
          <w:sz w:val="28"/>
          <w:szCs w:val="28"/>
          <w:lang w:val="uk-UA"/>
        </w:rPr>
        <w:t>ф</w:t>
      </w:r>
      <w:r w:rsidRPr="00C04867">
        <w:rPr>
          <w:rFonts w:ascii="Times New Roman" w:hAnsi="Times New Roman"/>
          <w:sz w:val="28"/>
          <w:szCs w:val="28"/>
          <w:lang w:val="uk-UA"/>
        </w:rPr>
        <w:t>едерації проти України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, з метою вирішення питань місцевого значення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C04867">
        <w:rPr>
          <w:rFonts w:ascii="Times New Roman" w:hAnsi="Times New Roman"/>
          <w:sz w:val="28"/>
          <w:szCs w:val="28"/>
          <w:lang w:val="uk-UA"/>
        </w:rPr>
        <w:t>торони домовились про отримання</w:t>
      </w:r>
      <w:r>
        <w:rPr>
          <w:rFonts w:ascii="Times New Roman" w:hAnsi="Times New Roman"/>
          <w:sz w:val="28"/>
          <w:szCs w:val="28"/>
          <w:lang w:val="uk-UA"/>
        </w:rPr>
        <w:t xml:space="preserve"> Г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ромадою-форпостом підтримки від </w:t>
      </w:r>
      <w:r w:rsidR="002924E7">
        <w:rPr>
          <w:rFonts w:ascii="Times New Roman" w:hAnsi="Times New Roman"/>
          <w:sz w:val="28"/>
          <w:szCs w:val="28"/>
          <w:lang w:val="uk-UA"/>
        </w:rPr>
        <w:t>П</w:t>
      </w:r>
      <w:r w:rsidRPr="00C04867">
        <w:rPr>
          <w:rFonts w:ascii="Times New Roman" w:hAnsi="Times New Roman"/>
          <w:sz w:val="28"/>
          <w:szCs w:val="28"/>
          <w:lang w:val="uk-UA"/>
        </w:rPr>
        <w:t xml:space="preserve">артнерської громади у вигляді, обсягах та в строки, які визначені цим </w:t>
      </w:r>
      <w:r w:rsidR="00012AE5">
        <w:rPr>
          <w:rFonts w:ascii="Times New Roman" w:hAnsi="Times New Roman"/>
          <w:sz w:val="28"/>
          <w:szCs w:val="28"/>
          <w:lang w:val="uk-UA"/>
        </w:rPr>
        <w:lastRenderedPageBreak/>
        <w:t>М</w:t>
      </w:r>
      <w:r w:rsidRPr="00C04867">
        <w:rPr>
          <w:rFonts w:ascii="Times New Roman" w:hAnsi="Times New Roman"/>
          <w:sz w:val="28"/>
          <w:szCs w:val="28"/>
          <w:lang w:val="uk-UA"/>
        </w:rPr>
        <w:t>еморандумом</w:t>
      </w:r>
      <w:r w:rsidR="00012AE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04867">
        <w:rPr>
          <w:rFonts w:ascii="Times New Roman" w:hAnsi="Times New Roman"/>
          <w:sz w:val="28"/>
          <w:szCs w:val="28"/>
          <w:lang w:val="uk-UA"/>
        </w:rPr>
        <w:t>додатками до нього, що є його невід’ємними частинами (у разі наявності).</w:t>
      </w:r>
    </w:p>
    <w:p w14:paraId="05EDC4A8" w14:textId="6DEAA745" w:rsidR="000305F8" w:rsidRPr="00C04867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04867">
        <w:rPr>
          <w:rFonts w:ascii="Times New Roman" w:hAnsi="Times New Roman"/>
          <w:sz w:val="28"/>
          <w:szCs w:val="28"/>
          <w:lang w:val="uk-UA"/>
        </w:rPr>
        <w:t xml:space="preserve">Підтримка  надається </w:t>
      </w:r>
      <w:r w:rsidRPr="00D2351E">
        <w:rPr>
          <w:rFonts w:ascii="Times New Roman" w:hAnsi="Times New Roman"/>
          <w:sz w:val="28"/>
          <w:szCs w:val="28"/>
          <w:lang w:val="uk-UA"/>
        </w:rPr>
        <w:t xml:space="preserve">починаючи із </w:t>
      </w:r>
      <w:r w:rsidR="001A5104">
        <w:rPr>
          <w:rFonts w:ascii="Times New Roman" w:hAnsi="Times New Roman"/>
          <w:sz w:val="28"/>
          <w:szCs w:val="28"/>
          <w:lang w:val="uk-UA"/>
        </w:rPr>
        <w:t>дати підписання цього Меморандуму</w:t>
      </w:r>
      <w:r w:rsidRPr="00D2351E">
        <w:rPr>
          <w:rFonts w:ascii="Times New Roman" w:hAnsi="Times New Roman"/>
          <w:sz w:val="28"/>
          <w:szCs w:val="28"/>
          <w:lang w:val="uk-UA"/>
        </w:rPr>
        <w:t>.</w:t>
      </w:r>
    </w:p>
    <w:p w14:paraId="0D9E1DF4" w14:textId="2EBF0BB3" w:rsidR="000305F8" w:rsidRPr="005C3840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3840">
        <w:rPr>
          <w:rFonts w:ascii="Times New Roman" w:hAnsi="Times New Roman"/>
          <w:sz w:val="28"/>
          <w:szCs w:val="28"/>
          <w:lang w:val="uk-UA"/>
        </w:rPr>
        <w:t xml:space="preserve">У рамках реалізації </w:t>
      </w:r>
      <w:r w:rsidR="001A5104"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 здійснюватимуться такі заходи (форми підтримки): </w:t>
      </w:r>
    </w:p>
    <w:p w14:paraId="05EFC09B" w14:textId="000E620E" w:rsidR="000305F8" w:rsidRPr="002924E7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2924E7">
        <w:rPr>
          <w:sz w:val="28"/>
          <w:szCs w:val="28"/>
        </w:rPr>
        <w:t xml:space="preserve">- надання гуманітарної допомоги: забезпечення населення базовими продуктами харчування, засобами гігієни, медикаментами, питною водою, одягом та іншими товарами першої необхідності, які, зокрема, отримані </w:t>
      </w:r>
      <w:r w:rsidR="002924E7">
        <w:rPr>
          <w:sz w:val="28"/>
          <w:szCs w:val="28"/>
        </w:rPr>
        <w:t>П</w:t>
      </w:r>
      <w:r w:rsidRPr="002924E7">
        <w:rPr>
          <w:sz w:val="28"/>
          <w:szCs w:val="28"/>
        </w:rPr>
        <w:t>артнерською громадою для власного використання</w:t>
      </w:r>
      <w:r w:rsidR="002924E7">
        <w:rPr>
          <w:sz w:val="28"/>
          <w:szCs w:val="28"/>
        </w:rPr>
        <w:t xml:space="preserve">, </w:t>
      </w:r>
      <w:r w:rsidRPr="002924E7">
        <w:rPr>
          <w:sz w:val="28"/>
          <w:szCs w:val="28"/>
        </w:rPr>
        <w:t>як гуманітарна допомога від третіх сторін;</w:t>
      </w:r>
    </w:p>
    <w:p w14:paraId="59BCBF2B" w14:textId="669DF472" w:rsidR="000305F8" w:rsidRPr="002924E7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5C3840">
        <w:rPr>
          <w:color w:val="333333"/>
          <w:sz w:val="28"/>
          <w:szCs w:val="28"/>
        </w:rPr>
        <w:t xml:space="preserve">- </w:t>
      </w:r>
      <w:bookmarkStart w:id="1" w:name="n46"/>
      <w:bookmarkEnd w:id="1"/>
      <w:r w:rsidRPr="002924E7">
        <w:rPr>
          <w:sz w:val="28"/>
          <w:szCs w:val="28"/>
        </w:rPr>
        <w:t xml:space="preserve">проведення </w:t>
      </w:r>
      <w:r w:rsidR="002924E7">
        <w:rPr>
          <w:sz w:val="28"/>
          <w:szCs w:val="28"/>
        </w:rPr>
        <w:t>П</w:t>
      </w:r>
      <w:r w:rsidRPr="002924E7">
        <w:rPr>
          <w:sz w:val="28"/>
          <w:szCs w:val="28"/>
        </w:rPr>
        <w:t>артнерською громадою у Громаді-форпості аварійно-відновлювальних робіт на об’єктах житлової, соціальної, транспортної, комунальної та енергетичної інфраструктури, інших об’єктах критичної інфраструктури, які зазнали пошкоджень або руйнувань;</w:t>
      </w:r>
    </w:p>
    <w:p w14:paraId="38FEABB0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2" w:name="n47"/>
      <w:bookmarkEnd w:id="2"/>
      <w:r w:rsidRPr="005C3840">
        <w:rPr>
          <w:color w:val="333333"/>
          <w:sz w:val="28"/>
          <w:szCs w:val="28"/>
        </w:rPr>
        <w:t>- безоплатна та безповоротна передача у комунальну власність Громади-форпосту техніки, обладнання, матеріалів, необхідних, зокрема, для проведення аварійно-відновлювальних, ремонтних робіт та забезпечення життєдіяльності територіальної громади, або безоплатне надання такого майна (техніки, обладнання, матеріалів) у тимчасове користування для зазначених цілей;</w:t>
      </w:r>
    </w:p>
    <w:p w14:paraId="1D0D5B54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3" w:name="n48"/>
      <w:bookmarkEnd w:id="3"/>
      <w:r w:rsidRPr="005C3840">
        <w:rPr>
          <w:color w:val="333333"/>
          <w:sz w:val="28"/>
          <w:szCs w:val="28"/>
        </w:rPr>
        <w:t>- організація та проведення на територіях сестринських громад культурно-освітніх заходів: інформаційно-просвітницьких, культурних, розважальних та інших заходів, спрямованих на згуртованість територіальних громад, підтримку соціального та культурного розвитку жителів;</w:t>
      </w:r>
    </w:p>
    <w:p w14:paraId="24755792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4" w:name="n49"/>
      <w:bookmarkEnd w:id="4"/>
      <w:r w:rsidRPr="005C3840">
        <w:rPr>
          <w:color w:val="333333"/>
          <w:sz w:val="28"/>
          <w:szCs w:val="28"/>
        </w:rPr>
        <w:t>- надання медичної та соціальної допомоги: надання медичних послуг, соціальної адаптації та психологічної підтримки жителям, які проживають на територіях сестринських громад;</w:t>
      </w:r>
    </w:p>
    <w:p w14:paraId="44AD3C67" w14:textId="4F6B3A3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5" w:name="n50"/>
      <w:bookmarkEnd w:id="5"/>
      <w:r w:rsidRPr="005C3840">
        <w:rPr>
          <w:color w:val="333333"/>
          <w:sz w:val="28"/>
          <w:szCs w:val="28"/>
        </w:rPr>
        <w:t xml:space="preserve">- релокація суб’єктів господарювання: надання сприяння у переміщенні підприємств із </w:t>
      </w:r>
      <w:r w:rsidR="0067042D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 на інші території для збереження їх економічної активності;</w:t>
      </w:r>
    </w:p>
    <w:p w14:paraId="44F31662" w14:textId="77777777" w:rsidR="000305F8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6" w:name="n51"/>
      <w:bookmarkEnd w:id="6"/>
      <w:r w:rsidRPr="005C3840">
        <w:rPr>
          <w:color w:val="333333"/>
          <w:sz w:val="28"/>
          <w:szCs w:val="28"/>
        </w:rPr>
        <w:t>- транспортна та логістична підтримка: організація перевезення гуманітарних вантажів, пасажирів, обладнання, а також задоволення логістичних потреб для здійснення заходів підтримки;</w:t>
      </w:r>
      <w:bookmarkStart w:id="7" w:name="n52"/>
      <w:bookmarkEnd w:id="7"/>
    </w:p>
    <w:p w14:paraId="3CAE74B6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5C3840">
        <w:rPr>
          <w:color w:val="333333"/>
          <w:sz w:val="28"/>
          <w:szCs w:val="28"/>
        </w:rPr>
        <w:t>надання прямої фінансової допомоги у вигляді міжбюджетних трансфертів;</w:t>
      </w:r>
    </w:p>
    <w:p w14:paraId="0BC02C0F" w14:textId="2B14B022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8" w:name="n53"/>
      <w:bookmarkEnd w:id="8"/>
      <w:r w:rsidRPr="005C3840">
        <w:rPr>
          <w:color w:val="333333"/>
          <w:sz w:val="28"/>
          <w:szCs w:val="28"/>
        </w:rPr>
        <w:t xml:space="preserve">- сприяння волонтерській діяльності: організація, координація та сприяння волонтерським ініціативам, які спрямовані на підтримку </w:t>
      </w:r>
      <w:r w:rsidR="002924E7">
        <w:rPr>
          <w:color w:val="333333"/>
          <w:sz w:val="28"/>
          <w:szCs w:val="28"/>
        </w:rPr>
        <w:t>Г</w:t>
      </w:r>
      <w:r w:rsidRPr="005C3840">
        <w:rPr>
          <w:color w:val="333333"/>
          <w:sz w:val="28"/>
          <w:szCs w:val="28"/>
        </w:rPr>
        <w:t>ромад-форпостів;</w:t>
      </w:r>
    </w:p>
    <w:p w14:paraId="6666E8EE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9" w:name="n54"/>
      <w:bookmarkEnd w:id="9"/>
      <w:r w:rsidRPr="005C3840">
        <w:rPr>
          <w:color w:val="333333"/>
          <w:sz w:val="28"/>
          <w:szCs w:val="28"/>
        </w:rPr>
        <w:t>- посилення кадрового потенціалу: відрядження кваліфікованих працівників до Громад-форпостів для виконання ремонтних, медичних, освітніх чи інших завдань, які необхідні для життєдіяльності Громади-форпосту;</w:t>
      </w:r>
    </w:p>
    <w:p w14:paraId="1502D61E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0" w:name="n55"/>
      <w:bookmarkEnd w:id="10"/>
      <w:r w:rsidRPr="005C3840">
        <w:rPr>
          <w:color w:val="333333"/>
          <w:sz w:val="28"/>
          <w:szCs w:val="28"/>
        </w:rPr>
        <w:t>- допомога в евакуації та розміщенні населення: організація евакуації жителів, які проживають на територіях Громад-форпостів, включно із забезпеченням транспортом, логістикою та тимчасовим розміщенням, надання предметів першої необхідності та координація з місцевими органами виконавчої влади, благодійними організаціями, партнерами з розвитку, надавачами гуманітарної допомоги;</w:t>
      </w:r>
    </w:p>
    <w:p w14:paraId="28DD06B4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1" w:name="n56"/>
      <w:bookmarkEnd w:id="11"/>
      <w:r w:rsidRPr="005C3840">
        <w:rPr>
          <w:color w:val="333333"/>
          <w:sz w:val="28"/>
          <w:szCs w:val="28"/>
        </w:rPr>
        <w:t>- створення безпечних умов для дітей, які проживають на територіях Громад-форпостів, включно з організацією освітніх, культурних та спортивних заходів, забезпечення їх доступу до освіти, психологічної підтримки, а також облаштування дитячих просторів у місцях тимчасового розміщення;</w:t>
      </w:r>
    </w:p>
    <w:p w14:paraId="4256FE02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2" w:name="n57"/>
      <w:bookmarkEnd w:id="12"/>
      <w:r w:rsidRPr="005C3840">
        <w:rPr>
          <w:color w:val="333333"/>
          <w:sz w:val="28"/>
          <w:szCs w:val="28"/>
        </w:rPr>
        <w:t>- надання психологічної підтримки: організація роботи мобільних бригад психологів для допомоги жителям, які проживають на територіях громад-форпостів, в адаптації в нових умовах, зокрема внутрішньо переміщеним особам, дітям, особам похилого віку та особам, які зазнали травматичного досвіду;</w:t>
      </w:r>
    </w:p>
    <w:p w14:paraId="1E5B6BAB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3" w:name="n58"/>
      <w:bookmarkEnd w:id="13"/>
      <w:r w:rsidRPr="005C3840">
        <w:rPr>
          <w:color w:val="333333"/>
          <w:sz w:val="28"/>
          <w:szCs w:val="28"/>
        </w:rPr>
        <w:t>-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 тощо;</w:t>
      </w:r>
    </w:p>
    <w:p w14:paraId="343E49E7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4" w:name="n59"/>
      <w:bookmarkEnd w:id="14"/>
      <w:r w:rsidRPr="005C3840">
        <w:rPr>
          <w:color w:val="333333"/>
          <w:sz w:val="28"/>
          <w:szCs w:val="28"/>
        </w:rPr>
        <w:t>- організація спортивних заходів: проведення спортивних змагань між територіальними громадами, відновлення спортивних секцій, створення умов для зайняття спортом для всіх жителів, які проживають на територіях Громад-форпостів;</w:t>
      </w:r>
    </w:p>
    <w:p w14:paraId="54A5E108" w14:textId="77777777" w:rsidR="000305F8" w:rsidRPr="005C3840" w:rsidRDefault="000305F8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5" w:name="n60"/>
      <w:bookmarkEnd w:id="15"/>
      <w:r w:rsidRPr="005C3840">
        <w:rPr>
          <w:color w:val="333333"/>
          <w:sz w:val="28"/>
          <w:szCs w:val="28"/>
        </w:rPr>
        <w:t>- підтримка ветеранів війни та членів їх сімей: надання медичної, реабілітаційної та психологічної підтримки;</w:t>
      </w:r>
    </w:p>
    <w:p w14:paraId="7AB6DFFF" w14:textId="01016284" w:rsidR="000305F8" w:rsidRPr="00A4160B" w:rsidRDefault="002924E7" w:rsidP="008A1A8D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bookmarkStart w:id="16" w:name="n61"/>
      <w:bookmarkEnd w:id="16"/>
      <w:r>
        <w:rPr>
          <w:color w:val="333333"/>
          <w:sz w:val="28"/>
          <w:szCs w:val="28"/>
        </w:rPr>
        <w:t xml:space="preserve">- </w:t>
      </w:r>
      <w:r w:rsidR="000305F8" w:rsidRPr="005C3840">
        <w:rPr>
          <w:color w:val="333333"/>
          <w:sz w:val="28"/>
          <w:szCs w:val="28"/>
        </w:rPr>
        <w:t>інші форми підтримки, не заборонені законодавством.</w:t>
      </w:r>
    </w:p>
    <w:p w14:paraId="183CFFF6" w14:textId="77777777" w:rsidR="0067042D" w:rsidRDefault="0067042D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4BC2FA6" w14:textId="03636C43" w:rsidR="000305F8" w:rsidRPr="005C3840" w:rsidRDefault="000305F8" w:rsidP="008A1A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C3840">
        <w:rPr>
          <w:rFonts w:ascii="Times New Roman" w:hAnsi="Times New Roman"/>
          <w:b/>
          <w:bCs/>
          <w:sz w:val="28"/>
          <w:szCs w:val="28"/>
          <w:lang w:val="uk-UA"/>
        </w:rPr>
        <w:t xml:space="preserve">3. Порядок набрання чинності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b/>
          <w:bCs/>
          <w:sz w:val="28"/>
          <w:szCs w:val="28"/>
          <w:lang w:val="uk-UA"/>
        </w:rPr>
        <w:t xml:space="preserve">еморандумом та внесення змін </w:t>
      </w:r>
    </w:p>
    <w:p w14:paraId="527CD071" w14:textId="148F9061" w:rsidR="000305F8" w:rsidRPr="005C3840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3840">
        <w:rPr>
          <w:rFonts w:ascii="Times New Roman" w:hAnsi="Times New Roman"/>
          <w:sz w:val="28"/>
          <w:szCs w:val="28"/>
          <w:lang w:val="uk-UA"/>
        </w:rPr>
        <w:t xml:space="preserve">Цей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 набирає чинності з дня його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3840">
        <w:rPr>
          <w:rFonts w:ascii="Times New Roman" w:hAnsi="Times New Roman"/>
          <w:sz w:val="28"/>
          <w:szCs w:val="28"/>
          <w:lang w:val="uk-UA"/>
        </w:rPr>
        <w:t>підписання сторонами або з іншої дати за їх взаємною згодою та ді</w:t>
      </w:r>
      <w:r w:rsidRPr="00D2351E">
        <w:rPr>
          <w:rFonts w:ascii="Times New Roman" w:hAnsi="Times New Roman"/>
          <w:sz w:val="28"/>
          <w:szCs w:val="28"/>
          <w:lang w:val="uk-UA"/>
        </w:rPr>
        <w:t>є до ____________</w:t>
      </w:r>
      <w:r w:rsidR="001A5104">
        <w:rPr>
          <w:rFonts w:ascii="Times New Roman" w:hAnsi="Times New Roman"/>
          <w:sz w:val="28"/>
          <w:szCs w:val="28"/>
          <w:lang w:val="uk-UA"/>
        </w:rPr>
        <w:t xml:space="preserve"> 20___ року</w:t>
      </w:r>
      <w:r w:rsidRPr="00D2351E">
        <w:rPr>
          <w:rFonts w:ascii="Times New Roman" w:hAnsi="Times New Roman"/>
          <w:sz w:val="28"/>
          <w:szCs w:val="28"/>
          <w:lang w:val="uk-UA"/>
        </w:rPr>
        <w:t>.</w:t>
      </w:r>
    </w:p>
    <w:p w14:paraId="1955506D" w14:textId="77777777" w:rsidR="000305F8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C3840">
        <w:rPr>
          <w:rFonts w:ascii="Times New Roman" w:hAnsi="Times New Roman"/>
          <w:sz w:val="28"/>
          <w:szCs w:val="28"/>
          <w:lang w:val="uk-UA"/>
        </w:rPr>
        <w:t xml:space="preserve">Зміни </w:t>
      </w:r>
      <w:r>
        <w:rPr>
          <w:rFonts w:ascii="Times New Roman" w:hAnsi="Times New Roman"/>
          <w:sz w:val="28"/>
          <w:szCs w:val="28"/>
          <w:lang w:val="uk-UA"/>
        </w:rPr>
        <w:t>чи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 доповнення до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 оформляються шляхом укладення додаткового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 xml:space="preserve">еморандуму, який є невід’ємною частиною цього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5C3840">
        <w:rPr>
          <w:rFonts w:ascii="Times New Roman" w:hAnsi="Times New Roman"/>
          <w:sz w:val="28"/>
          <w:szCs w:val="28"/>
          <w:lang w:val="uk-UA"/>
        </w:rPr>
        <w:t>еморандуму.</w:t>
      </w:r>
    </w:p>
    <w:p w14:paraId="4CC73574" w14:textId="77777777" w:rsidR="0067042D" w:rsidRDefault="0067042D" w:rsidP="008A1A8D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8FB231C" w14:textId="343E1563" w:rsidR="000305F8" w:rsidRPr="00544D33" w:rsidRDefault="000305F8" w:rsidP="008A1A8D">
      <w:pPr>
        <w:spacing w:after="0" w:line="240" w:lineRule="auto"/>
        <w:ind w:hanging="3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 w:rsidRPr="00544D33">
        <w:rPr>
          <w:rFonts w:ascii="Times New Roman" w:hAnsi="Times New Roman"/>
          <w:b/>
          <w:bCs/>
          <w:noProof/>
          <w:sz w:val="28"/>
          <w:szCs w:val="28"/>
          <w:lang w:val="uk-UA"/>
        </w:rPr>
        <w:t xml:space="preserve">4. Припинення дії </w:t>
      </w:r>
      <w:r>
        <w:rPr>
          <w:rFonts w:ascii="Times New Roman" w:hAnsi="Times New Roman"/>
          <w:b/>
          <w:bCs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b/>
          <w:bCs/>
          <w:noProof/>
          <w:sz w:val="28"/>
          <w:szCs w:val="28"/>
          <w:lang w:val="uk-UA"/>
        </w:rPr>
        <w:t>еморандуму</w:t>
      </w:r>
    </w:p>
    <w:p w14:paraId="557EEE3E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44D33">
        <w:rPr>
          <w:rFonts w:ascii="Times New Roman" w:hAnsi="Times New Roman"/>
          <w:noProof/>
          <w:sz w:val="28"/>
          <w:szCs w:val="28"/>
          <w:lang w:val="uk-UA"/>
        </w:rPr>
        <w:t xml:space="preserve">Дія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  <w:lang w:val="uk-UA"/>
        </w:rPr>
        <w:t>еморандуму припиняється у разі:</w:t>
      </w:r>
    </w:p>
    <w:p w14:paraId="0186B125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544D33">
        <w:rPr>
          <w:rFonts w:ascii="Times New Roman" w:hAnsi="Times New Roman"/>
          <w:noProof/>
          <w:sz w:val="28"/>
          <w:szCs w:val="28"/>
          <w:lang w:val="uk-UA"/>
        </w:rPr>
        <w:t>закінчення строку його дії;</w:t>
      </w:r>
    </w:p>
    <w:p w14:paraId="27468C25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- д</w:t>
      </w:r>
      <w:r w:rsidRPr="00544D33">
        <w:rPr>
          <w:rFonts w:ascii="Times New Roman" w:hAnsi="Times New Roman"/>
          <w:noProof/>
          <w:sz w:val="28"/>
          <w:szCs w:val="28"/>
          <w:lang w:val="uk-UA"/>
        </w:rPr>
        <w:t>осягнення цілей співпраці;</w:t>
      </w:r>
    </w:p>
    <w:p w14:paraId="587B27A8" w14:textId="77777777" w:rsidR="000305F8" w:rsidRPr="005C3840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544D33">
        <w:rPr>
          <w:rFonts w:ascii="Times New Roman" w:hAnsi="Times New Roman"/>
          <w:noProof/>
          <w:sz w:val="28"/>
          <w:szCs w:val="28"/>
        </w:rPr>
        <w:t xml:space="preserve">відсутності роботи з надання/отримання допомоги протягом року з дня набрання чинності цим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>еморандумом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;</w:t>
      </w:r>
    </w:p>
    <w:p w14:paraId="07AD3090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C3840"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Pr="00544D33">
        <w:rPr>
          <w:rFonts w:ascii="Times New Roman" w:hAnsi="Times New Roman"/>
          <w:noProof/>
          <w:sz w:val="28"/>
          <w:szCs w:val="28"/>
        </w:rPr>
        <w:t xml:space="preserve">закінчення строку дії експериментального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п</w:t>
      </w:r>
      <w:r w:rsidRPr="00544D33">
        <w:rPr>
          <w:rFonts w:ascii="Times New Roman" w:hAnsi="Times New Roman"/>
          <w:noProof/>
          <w:sz w:val="28"/>
          <w:szCs w:val="28"/>
        </w:rPr>
        <w:t>роекту.</w:t>
      </w:r>
    </w:p>
    <w:p w14:paraId="1A2CBBE9" w14:textId="77777777" w:rsidR="000305F8" w:rsidRPr="00544D33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>Припинення надання допомоги здійснюється за згодою сторін у порядку, визначеному законодавством України.</w:t>
      </w:r>
    </w:p>
    <w:p w14:paraId="2CA0EA02" w14:textId="77777777" w:rsidR="0067042D" w:rsidRDefault="0067042D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4131AAF1" w14:textId="77344DFD" w:rsidR="000305F8" w:rsidRPr="00544D33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544D33">
        <w:rPr>
          <w:rFonts w:ascii="Times New Roman" w:hAnsi="Times New Roman"/>
          <w:b/>
          <w:bCs/>
          <w:noProof/>
          <w:sz w:val="28"/>
          <w:szCs w:val="28"/>
        </w:rPr>
        <w:t>5. Фінансування</w:t>
      </w:r>
    </w:p>
    <w:p w14:paraId="2977BC77" w14:textId="1175D4B9" w:rsidR="000305F8" w:rsidRPr="00544D33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Фінансування реалізації заходів у рамках цього </w:t>
      </w:r>
      <w:r w:rsidRPr="005C3840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 xml:space="preserve">еморандуму здійснюється за рахунок бюджетних ресурсів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544D33">
        <w:rPr>
          <w:rFonts w:ascii="Times New Roman" w:hAnsi="Times New Roman"/>
          <w:noProof/>
          <w:sz w:val="28"/>
          <w:szCs w:val="28"/>
        </w:rPr>
        <w:t>торін, інших джерел фінансування, не заборонених законодавством України.</w:t>
      </w:r>
    </w:p>
    <w:p w14:paraId="5A481A86" w14:textId="77777777" w:rsidR="0067042D" w:rsidRDefault="0067042D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7185DDB2" w14:textId="115A8FB7" w:rsidR="000305F8" w:rsidRPr="00544D33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544D33">
        <w:rPr>
          <w:rFonts w:ascii="Times New Roman" w:hAnsi="Times New Roman"/>
          <w:b/>
          <w:bCs/>
          <w:noProof/>
          <w:sz w:val="28"/>
          <w:szCs w:val="28"/>
        </w:rPr>
        <w:t>6. Відповідальність сторін та порядок розв’язання спорів</w:t>
      </w:r>
    </w:p>
    <w:p w14:paraId="3796E5E8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Сторони вживають всіх заходів до вирішення спорів, що виникають між </w:t>
      </w:r>
      <w:r>
        <w:rPr>
          <w:rFonts w:ascii="Times New Roman" w:hAnsi="Times New Roman"/>
          <w:noProof/>
          <w:sz w:val="28"/>
          <w:szCs w:val="28"/>
          <w:lang w:val="uk-UA"/>
        </w:rPr>
        <w:t>С</w:t>
      </w:r>
      <w:r w:rsidRPr="00544D33">
        <w:rPr>
          <w:rFonts w:ascii="Times New Roman" w:hAnsi="Times New Roman"/>
          <w:noProof/>
          <w:sz w:val="28"/>
          <w:szCs w:val="28"/>
        </w:rPr>
        <w:t xml:space="preserve">торонами з приводу виконання умов цього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>еморандуму або пов’язані із ним, шляхом переговорів. У разі недосягнення згоди спори вирішуються в судовому порядку.</w:t>
      </w:r>
    </w:p>
    <w:p w14:paraId="32FED305" w14:textId="77777777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>Сторони несуть відповідальність одна перед одною згідно із законодавством України.</w:t>
      </w:r>
    </w:p>
    <w:p w14:paraId="74F22335" w14:textId="4BAC5F40" w:rsidR="000305F8" w:rsidRPr="00544D33" w:rsidRDefault="000305F8" w:rsidP="008A1A8D">
      <w:pPr>
        <w:spacing w:after="0" w:line="240" w:lineRule="auto"/>
        <w:ind w:firstLine="569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Сторони визнають, що цей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 xml:space="preserve">еморандум укладено під час військової агресії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544D33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544D33">
        <w:rPr>
          <w:rFonts w:ascii="Times New Roman" w:hAnsi="Times New Roman"/>
          <w:noProof/>
          <w:sz w:val="28"/>
          <w:szCs w:val="28"/>
        </w:rPr>
        <w:t>едерації проти України, що стало підставою введення воєнного стану з 05 год. 30 хв. 24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544D33">
        <w:rPr>
          <w:rFonts w:ascii="Times New Roman" w:hAnsi="Times New Roman"/>
          <w:noProof/>
          <w:sz w:val="28"/>
          <w:szCs w:val="28"/>
        </w:rPr>
        <w:t>2022 р. відповідно до Указу Президента України від 24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.02.</w:t>
      </w:r>
      <w:r w:rsidRPr="00544D33">
        <w:rPr>
          <w:rFonts w:ascii="Times New Roman" w:hAnsi="Times New Roman"/>
          <w:noProof/>
          <w:sz w:val="28"/>
          <w:szCs w:val="28"/>
        </w:rPr>
        <w:t xml:space="preserve">2022 р. № 64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«</w:t>
      </w:r>
      <w:r w:rsidRPr="00544D33">
        <w:rPr>
          <w:rFonts w:ascii="Times New Roman" w:hAnsi="Times New Roman"/>
          <w:noProof/>
          <w:sz w:val="28"/>
          <w:szCs w:val="28"/>
        </w:rPr>
        <w:t>Про введення воєнного стану в Україні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»</w:t>
      </w:r>
      <w:r w:rsidRPr="00544D33">
        <w:rPr>
          <w:rFonts w:ascii="Times New Roman" w:hAnsi="Times New Roman"/>
          <w:noProof/>
          <w:sz w:val="28"/>
          <w:szCs w:val="28"/>
        </w:rPr>
        <w:t>.</w:t>
      </w:r>
    </w:p>
    <w:p w14:paraId="083D9188" w14:textId="40C1858E" w:rsidR="000305F8" w:rsidRPr="00A4160B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Сторони вправі посилатися на нові події та обставини, що не існували на час укладення </w:t>
      </w:r>
      <w:r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 xml:space="preserve">еморандуму, не залежать від їх волі, обумовлені військовою агресією </w:t>
      </w:r>
      <w:r w:rsidR="00185831">
        <w:rPr>
          <w:rFonts w:ascii="Times New Roman" w:hAnsi="Times New Roman"/>
          <w:noProof/>
          <w:sz w:val="28"/>
          <w:szCs w:val="28"/>
          <w:lang w:val="uk-UA"/>
        </w:rPr>
        <w:t>р</w:t>
      </w:r>
      <w:r w:rsidRPr="00185831">
        <w:rPr>
          <w:rFonts w:ascii="Times New Roman" w:hAnsi="Times New Roman"/>
          <w:noProof/>
          <w:sz w:val="28"/>
          <w:szCs w:val="28"/>
        </w:rPr>
        <w:t xml:space="preserve">осійської </w:t>
      </w:r>
      <w:r w:rsidR="00185831">
        <w:rPr>
          <w:rFonts w:ascii="Times New Roman" w:hAnsi="Times New Roman"/>
          <w:noProof/>
          <w:sz w:val="28"/>
          <w:szCs w:val="28"/>
          <w:lang w:val="uk-UA"/>
        </w:rPr>
        <w:t>ф</w:t>
      </w:r>
      <w:r w:rsidRPr="00185831">
        <w:rPr>
          <w:rFonts w:ascii="Times New Roman" w:hAnsi="Times New Roman"/>
          <w:noProof/>
          <w:sz w:val="28"/>
          <w:szCs w:val="28"/>
        </w:rPr>
        <w:t xml:space="preserve">едерації і впливають на виконання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185831">
        <w:rPr>
          <w:rFonts w:ascii="Times New Roman" w:hAnsi="Times New Roman"/>
          <w:noProof/>
          <w:sz w:val="28"/>
          <w:szCs w:val="28"/>
        </w:rPr>
        <w:t>еморандуму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.</w:t>
      </w:r>
    </w:p>
    <w:p w14:paraId="5DFD1731" w14:textId="77777777" w:rsidR="0067042D" w:rsidRDefault="0067042D" w:rsidP="002924E7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BBF7F10" w14:textId="1B2E659E" w:rsidR="000305F8" w:rsidRPr="00EC5C1E" w:rsidRDefault="000305F8" w:rsidP="002924E7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  <w:r w:rsidRPr="00EC5C1E">
        <w:rPr>
          <w:rFonts w:ascii="Times New Roman" w:hAnsi="Times New Roman"/>
          <w:b/>
          <w:bCs/>
          <w:noProof/>
          <w:sz w:val="28"/>
          <w:szCs w:val="28"/>
          <w:lang w:val="uk-UA"/>
        </w:rPr>
        <w:t>7. Звітування про результати діяльності</w:t>
      </w:r>
    </w:p>
    <w:p w14:paraId="019CCA96" w14:textId="080C7813" w:rsidR="000305F8" w:rsidRPr="00EC5C1E" w:rsidRDefault="000305F8" w:rsidP="008A1A8D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C5C1E">
        <w:rPr>
          <w:rFonts w:ascii="Times New Roman" w:hAnsi="Times New Roman"/>
          <w:noProof/>
          <w:sz w:val="28"/>
          <w:szCs w:val="28"/>
          <w:lang w:val="uk-UA"/>
        </w:rPr>
        <w:t>Звіт про хід та результати досягнення мети цього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М</w:t>
      </w:r>
      <w:r w:rsidRPr="00EC5C1E">
        <w:rPr>
          <w:rFonts w:ascii="Times New Roman" w:hAnsi="Times New Roman"/>
          <w:noProof/>
          <w:sz w:val="28"/>
          <w:szCs w:val="28"/>
          <w:lang w:val="uk-UA"/>
        </w:rPr>
        <w:t xml:space="preserve">еморандуму подається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Тростянецькою міською радою, в особі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 xml:space="preserve"> Костенко А.Л., к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>еруюч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ої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справами (секретар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я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>)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виконавчого комітету  </w:t>
      </w:r>
      <w:r w:rsidR="001A5104">
        <w:rPr>
          <w:rFonts w:ascii="Times New Roman" w:hAnsi="Times New Roman"/>
          <w:noProof/>
          <w:sz w:val="28"/>
          <w:szCs w:val="28"/>
          <w:lang w:val="uk-UA"/>
        </w:rPr>
        <w:t>Тростянецької міської ради,</w:t>
      </w:r>
      <w:r w:rsidR="001A5104" w:rsidRPr="001A510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EC5C1E">
        <w:rPr>
          <w:rFonts w:ascii="Times New Roman" w:hAnsi="Times New Roman"/>
          <w:noProof/>
          <w:sz w:val="28"/>
          <w:szCs w:val="28"/>
          <w:lang w:val="uk-UA"/>
        </w:rPr>
        <w:t>дорадчому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EC5C1E">
        <w:rPr>
          <w:rFonts w:ascii="Times New Roman" w:hAnsi="Times New Roman"/>
          <w:noProof/>
          <w:sz w:val="28"/>
          <w:szCs w:val="28"/>
          <w:lang w:val="uk-UA"/>
        </w:rPr>
        <w:t>органу (Мінрозвитку).</w:t>
      </w:r>
    </w:p>
    <w:p w14:paraId="15541EDE" w14:textId="77777777" w:rsidR="000E17F8" w:rsidRPr="0093292D" w:rsidRDefault="000E17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  <w:lang w:val="uk-UA"/>
        </w:rPr>
      </w:pPr>
    </w:p>
    <w:p w14:paraId="77149343" w14:textId="518FD10F" w:rsidR="000305F8" w:rsidRPr="00544D33" w:rsidRDefault="000305F8" w:rsidP="008A1A8D">
      <w:pPr>
        <w:spacing w:after="0" w:line="240" w:lineRule="auto"/>
        <w:ind w:hanging="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544D33">
        <w:rPr>
          <w:rFonts w:ascii="Times New Roman" w:hAnsi="Times New Roman"/>
          <w:b/>
          <w:bCs/>
          <w:noProof/>
          <w:sz w:val="28"/>
          <w:szCs w:val="28"/>
        </w:rPr>
        <w:t>8. Прикінцеві положення</w:t>
      </w:r>
    </w:p>
    <w:p w14:paraId="6B626913" w14:textId="77777777" w:rsidR="000305F8" w:rsidRPr="00544D33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Усі правовідносини, що виникають у зв’язку з виконанням цього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>еморандуму і не врегульовані ним, регулюються нормами законодавства України.</w:t>
      </w:r>
    </w:p>
    <w:p w14:paraId="3965ED52" w14:textId="77777777" w:rsidR="000305F8" w:rsidRPr="00544D33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>Цей Меморандум не покладає на Сторони, що його підписали, будь-яких фінансових зобов'язань.</w:t>
      </w:r>
    </w:p>
    <w:p w14:paraId="164E4087" w14:textId="0E540D13" w:rsidR="000305F8" w:rsidRPr="00544D33" w:rsidRDefault="000305F8" w:rsidP="008A1A8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544D33">
        <w:rPr>
          <w:rFonts w:ascii="Times New Roman" w:hAnsi="Times New Roman"/>
          <w:noProof/>
          <w:sz w:val="28"/>
          <w:szCs w:val="28"/>
        </w:rPr>
        <w:t xml:space="preserve">Цей 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>М</w:t>
      </w:r>
      <w:r w:rsidRPr="00544D33">
        <w:rPr>
          <w:rFonts w:ascii="Times New Roman" w:hAnsi="Times New Roman"/>
          <w:noProof/>
          <w:sz w:val="28"/>
          <w:szCs w:val="28"/>
        </w:rPr>
        <w:t>еморандум укладено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0E17F8">
        <w:rPr>
          <w:rFonts w:ascii="Times New Roman" w:hAnsi="Times New Roman"/>
          <w:noProof/>
          <w:sz w:val="28"/>
          <w:szCs w:val="28"/>
          <w:lang w:val="uk-UA"/>
        </w:rPr>
        <w:t xml:space="preserve">на ___ </w:t>
      </w:r>
      <w:r w:rsidR="006B626A">
        <w:rPr>
          <w:rFonts w:ascii="Times New Roman" w:hAnsi="Times New Roman"/>
          <w:noProof/>
          <w:sz w:val="28"/>
          <w:szCs w:val="28"/>
          <w:lang w:val="uk-UA"/>
        </w:rPr>
        <w:t>аркушах</w:t>
      </w:r>
      <w:r w:rsidR="000E17F8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44D33">
        <w:rPr>
          <w:rFonts w:ascii="Times New Roman" w:hAnsi="Times New Roman"/>
          <w:noProof/>
          <w:sz w:val="28"/>
          <w:szCs w:val="28"/>
        </w:rPr>
        <w:t>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44D33">
        <w:rPr>
          <w:rFonts w:ascii="Times New Roman" w:hAnsi="Times New Roman"/>
          <w:noProof/>
          <w:sz w:val="28"/>
          <w:szCs w:val="28"/>
        </w:rPr>
        <w:t>кількості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0E17F8">
        <w:rPr>
          <w:rFonts w:ascii="Times New Roman" w:hAnsi="Times New Roman"/>
          <w:noProof/>
          <w:sz w:val="28"/>
          <w:szCs w:val="28"/>
          <w:lang w:val="uk-UA"/>
        </w:rPr>
        <w:t>____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44D33">
        <w:rPr>
          <w:rFonts w:ascii="Times New Roman" w:hAnsi="Times New Roman"/>
          <w:noProof/>
          <w:sz w:val="28"/>
          <w:szCs w:val="28"/>
        </w:rPr>
        <w:t>примірників, що мають однакову</w:t>
      </w:r>
      <w:r w:rsidRPr="00A4160B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544D33">
        <w:rPr>
          <w:rFonts w:ascii="Times New Roman" w:hAnsi="Times New Roman"/>
          <w:noProof/>
          <w:sz w:val="28"/>
          <w:szCs w:val="28"/>
        </w:rPr>
        <w:t>юридичну силу.</w:t>
      </w:r>
    </w:p>
    <w:p w14:paraId="37B05A13" w14:textId="77777777" w:rsidR="000E17F8" w:rsidRDefault="000E17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30E376F" w14:textId="21F10DEF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4160B">
        <w:rPr>
          <w:rFonts w:ascii="Times New Roman" w:hAnsi="Times New Roman"/>
          <w:b/>
          <w:bCs/>
          <w:sz w:val="28"/>
          <w:szCs w:val="28"/>
          <w:lang w:val="uk-UA"/>
        </w:rPr>
        <w:t>9. Юридичні адреси та реквізити Сторін</w:t>
      </w:r>
    </w:p>
    <w:p w14:paraId="63718699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EC2279" w:rsidRPr="000E17F8" w14:paraId="3823816A" w14:textId="77777777" w:rsidTr="00FC2D97">
        <w:tc>
          <w:tcPr>
            <w:tcW w:w="4786" w:type="dxa"/>
          </w:tcPr>
          <w:p w14:paraId="0FE05DF1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Партернська громада </w:t>
            </w:r>
          </w:p>
        </w:tc>
        <w:tc>
          <w:tcPr>
            <w:tcW w:w="4787" w:type="dxa"/>
          </w:tcPr>
          <w:p w14:paraId="2D809010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Громада фортпост</w:t>
            </w:r>
          </w:p>
        </w:tc>
      </w:tr>
      <w:tr w:rsidR="00EC2279" w:rsidRPr="000E17F8" w14:paraId="7F1AFB55" w14:textId="77777777" w:rsidTr="00FC2D97">
        <w:tc>
          <w:tcPr>
            <w:tcW w:w="4786" w:type="dxa"/>
          </w:tcPr>
          <w:p w14:paraId="4528A3E9" w14:textId="77777777" w:rsidR="00EC2279" w:rsidRPr="000E17F8" w:rsidRDefault="00EC2279" w:rsidP="000E1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>Жовківська міська рада</w:t>
            </w:r>
          </w:p>
        </w:tc>
        <w:tc>
          <w:tcPr>
            <w:tcW w:w="4787" w:type="dxa"/>
          </w:tcPr>
          <w:p w14:paraId="43250AC5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Тростянецька міська рада </w:t>
            </w:r>
          </w:p>
        </w:tc>
      </w:tr>
      <w:tr w:rsidR="00EC2279" w:rsidRPr="000E17F8" w14:paraId="68630213" w14:textId="77777777" w:rsidTr="00FC2D97">
        <w:tc>
          <w:tcPr>
            <w:tcW w:w="4786" w:type="dxa"/>
          </w:tcPr>
          <w:p w14:paraId="4928EEEE" w14:textId="0416718E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>80300, Львівська  обл., м.</w:t>
            </w:r>
            <w:r w:rsidR="002924E7"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>Жовква, вул. Львівська, 40</w:t>
            </w:r>
          </w:p>
        </w:tc>
        <w:tc>
          <w:tcPr>
            <w:tcW w:w="4787" w:type="dxa"/>
          </w:tcPr>
          <w:p w14:paraId="4262EE76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42600, Сумська обл., м. Тростянець, вул. Миру, 6 </w:t>
            </w:r>
          </w:p>
        </w:tc>
      </w:tr>
      <w:tr w:rsidR="00EC2279" w:rsidRPr="000E17F8" w14:paraId="36B2B643" w14:textId="77777777" w:rsidTr="00FC2D97">
        <w:tc>
          <w:tcPr>
            <w:tcW w:w="4786" w:type="dxa"/>
          </w:tcPr>
          <w:p w14:paraId="3953919B" w14:textId="4B418185" w:rsidR="00EC2279" w:rsidRPr="000E17F8" w:rsidRDefault="000E17F8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за </w:t>
            </w:r>
            <w:r w:rsidR="00EC2279"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ЄДРПОУ </w:t>
            </w:r>
            <w:r w:rsidR="002924E7" w:rsidRPr="000E17F8">
              <w:rPr>
                <w:rFonts w:ascii="Times New Roman" w:hAnsi="Times New Roman"/>
                <w:sz w:val="28"/>
                <w:szCs w:val="28"/>
                <w:lang w:val="uk-UA"/>
              </w:rPr>
              <w:t>04056248</w:t>
            </w:r>
          </w:p>
        </w:tc>
        <w:tc>
          <w:tcPr>
            <w:tcW w:w="4787" w:type="dxa"/>
          </w:tcPr>
          <w:p w14:paraId="5605C711" w14:textId="6A528CED" w:rsidR="00EC2279" w:rsidRPr="000E17F8" w:rsidRDefault="000E17F8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код  за </w:t>
            </w:r>
            <w:r w:rsidR="00EC2279" w:rsidRPr="000E17F8">
              <w:rPr>
                <w:rFonts w:ascii="Times New Roman" w:hAnsi="Times New Roman"/>
                <w:sz w:val="28"/>
                <w:szCs w:val="28"/>
                <w:lang w:val="uk-UA"/>
              </w:rPr>
              <w:t>ЄДРПОУ 24006361</w:t>
            </w:r>
          </w:p>
        </w:tc>
      </w:tr>
      <w:tr w:rsidR="00EC2279" w:rsidRPr="000E17F8" w14:paraId="7F1FBEDF" w14:textId="77777777" w:rsidTr="00FC2D97">
        <w:tc>
          <w:tcPr>
            <w:tcW w:w="4786" w:type="dxa"/>
          </w:tcPr>
          <w:p w14:paraId="0106EF14" w14:textId="7E07BE93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тел. </w:t>
            </w:r>
            <w:r w:rsidR="002924E7"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+38 (03252) 21264</w:t>
            </w:r>
          </w:p>
        </w:tc>
        <w:tc>
          <w:tcPr>
            <w:tcW w:w="4787" w:type="dxa"/>
          </w:tcPr>
          <w:p w14:paraId="020E715D" w14:textId="53C66B1B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тел. +38</w:t>
            </w:r>
            <w:r w:rsidR="000E17F8"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(</w:t>
            </w:r>
            <w:r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05458</w:t>
            </w:r>
            <w:r w:rsidR="000E17F8"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) </w:t>
            </w:r>
            <w:r w:rsidRPr="000E17F8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51380</w:t>
            </w:r>
          </w:p>
        </w:tc>
      </w:tr>
      <w:tr w:rsidR="00EC2279" w:rsidRPr="0093292D" w14:paraId="1DA19261" w14:textId="77777777" w:rsidTr="00FC2D97">
        <w:tc>
          <w:tcPr>
            <w:tcW w:w="4786" w:type="dxa"/>
          </w:tcPr>
          <w:p w14:paraId="7FEA5E4A" w14:textId="5BB40269" w:rsidR="00EC2279" w:rsidRPr="000E17F8" w:rsidRDefault="002924E7" w:rsidP="000E17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0E17F8">
              <w:rPr>
                <w:rFonts w:ascii="Times New Roman" w:hAnsi="Times New Roman"/>
                <w:sz w:val="28"/>
                <w:szCs w:val="28"/>
                <w:lang w:val="uk-UA"/>
              </w:rPr>
              <w:t>info@zhovkva-rada.gov.ua</w:t>
            </w:r>
          </w:p>
        </w:tc>
        <w:tc>
          <w:tcPr>
            <w:tcW w:w="4787" w:type="dxa"/>
          </w:tcPr>
          <w:p w14:paraId="5D303657" w14:textId="77777777" w:rsidR="00EC2279" w:rsidRPr="000E17F8" w:rsidRDefault="00164E06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hyperlink r:id="rId7" w:history="1">
              <w:r w:rsidR="00EC2279" w:rsidRPr="000E17F8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u w:val="none"/>
                  <w:lang w:val="uk-UA"/>
                </w:rPr>
                <w:t>mail@trostyanets-miskrada.gov.ua</w:t>
              </w:r>
            </w:hyperlink>
          </w:p>
        </w:tc>
      </w:tr>
      <w:tr w:rsidR="00EC2279" w:rsidRPr="000E17F8" w14:paraId="66DDC311" w14:textId="77777777" w:rsidTr="00FC2D97">
        <w:trPr>
          <w:trHeight w:val="966"/>
        </w:trPr>
        <w:tc>
          <w:tcPr>
            <w:tcW w:w="4786" w:type="dxa"/>
          </w:tcPr>
          <w:p w14:paraId="5A7966DB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Міський голова </w:t>
            </w:r>
          </w:p>
          <w:p w14:paraId="0A4F0721" w14:textId="77777777" w:rsid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</w:t>
            </w:r>
          </w:p>
          <w:p w14:paraId="7E6BD4AB" w14:textId="7FE188EE" w:rsidR="00EC2279" w:rsidRPr="000E17F8" w:rsidRDefault="00EC2279" w:rsidP="000E17F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___________ О.І. Вольський</w:t>
            </w:r>
          </w:p>
          <w:p w14:paraId="09CAA0A8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787" w:type="dxa"/>
          </w:tcPr>
          <w:p w14:paraId="3D81FC50" w14:textId="77777777" w:rsidR="00EC2279" w:rsidRP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Міський голова </w:t>
            </w:r>
          </w:p>
          <w:p w14:paraId="186BEFF7" w14:textId="77777777" w:rsidR="000E17F8" w:rsidRDefault="00EC2279" w:rsidP="000E17F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  </w:t>
            </w:r>
          </w:p>
          <w:p w14:paraId="3EB95424" w14:textId="336A848D" w:rsidR="00EC2279" w:rsidRPr="000E17F8" w:rsidRDefault="00EC2279" w:rsidP="000E17F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E17F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____________Ю.А. Бова </w:t>
            </w:r>
          </w:p>
        </w:tc>
      </w:tr>
    </w:tbl>
    <w:p w14:paraId="4147D03E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B0CB58F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9E2364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AC0714C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3C72C66" w14:textId="77777777" w:rsidR="000305F8" w:rsidRDefault="000305F8" w:rsidP="008A1A8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AB587DA" w14:textId="77777777" w:rsidR="00AC4C32" w:rsidRDefault="00AC4C32" w:rsidP="008A1A8D">
      <w:pPr>
        <w:spacing w:line="240" w:lineRule="auto"/>
      </w:pPr>
    </w:p>
    <w:sectPr w:rsidR="00AC4C32" w:rsidSect="001A5104">
      <w:pgSz w:w="11906" w:h="16838"/>
      <w:pgMar w:top="850" w:right="850" w:bottom="850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F9916" w14:textId="77777777" w:rsidR="00164E06" w:rsidRDefault="00164E06" w:rsidP="001A5104">
      <w:pPr>
        <w:spacing w:after="0" w:line="240" w:lineRule="auto"/>
      </w:pPr>
      <w:r>
        <w:separator/>
      </w:r>
    </w:p>
  </w:endnote>
  <w:endnote w:type="continuationSeparator" w:id="0">
    <w:p w14:paraId="14A57586" w14:textId="77777777" w:rsidR="00164E06" w:rsidRDefault="00164E06" w:rsidP="001A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61BDA" w14:textId="77777777" w:rsidR="00164E06" w:rsidRDefault="00164E06" w:rsidP="001A5104">
      <w:pPr>
        <w:spacing w:after="0" w:line="240" w:lineRule="auto"/>
      </w:pPr>
      <w:r>
        <w:separator/>
      </w:r>
    </w:p>
  </w:footnote>
  <w:footnote w:type="continuationSeparator" w:id="0">
    <w:p w14:paraId="049C9D90" w14:textId="77777777" w:rsidR="00164E06" w:rsidRDefault="00164E06" w:rsidP="001A5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4D"/>
    <w:rsid w:val="00012AE5"/>
    <w:rsid w:val="00016438"/>
    <w:rsid w:val="000305F8"/>
    <w:rsid w:val="000E17F8"/>
    <w:rsid w:val="00164E06"/>
    <w:rsid w:val="00185831"/>
    <w:rsid w:val="001A5104"/>
    <w:rsid w:val="0029024D"/>
    <w:rsid w:val="002924E7"/>
    <w:rsid w:val="002C5578"/>
    <w:rsid w:val="0041145D"/>
    <w:rsid w:val="00544D33"/>
    <w:rsid w:val="005F439C"/>
    <w:rsid w:val="0067042D"/>
    <w:rsid w:val="006B626A"/>
    <w:rsid w:val="006C79B2"/>
    <w:rsid w:val="008A1A8D"/>
    <w:rsid w:val="0093292D"/>
    <w:rsid w:val="00AC4C32"/>
    <w:rsid w:val="00BF11C8"/>
    <w:rsid w:val="00D2351E"/>
    <w:rsid w:val="00D8154F"/>
    <w:rsid w:val="00EC2279"/>
    <w:rsid w:val="00E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D0BE"/>
  <w15:chartTrackingRefBased/>
  <w15:docId w15:val="{7FE2D0C1-9731-41E6-8675-7C3B27C3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5F8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438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4"/>
      <w:szCs w:val="24"/>
      <w:lang w:val="uk-UA" w:eastAsia="ru-RU"/>
    </w:rPr>
  </w:style>
  <w:style w:type="paragraph" w:styleId="a4">
    <w:name w:val="Title"/>
    <w:basedOn w:val="a"/>
    <w:link w:val="a5"/>
    <w:uiPriority w:val="99"/>
    <w:qFormat/>
    <w:rsid w:val="00D8154F"/>
    <w:pPr>
      <w:autoSpaceDE w:val="0"/>
      <w:autoSpaceDN w:val="0"/>
      <w:spacing w:after="0" w:line="240" w:lineRule="auto"/>
      <w:ind w:left="720"/>
      <w:jc w:val="center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  <w:style w:type="character" w:customStyle="1" w:styleId="a5">
    <w:name w:val="Заголовок Знак"/>
    <w:basedOn w:val="a0"/>
    <w:link w:val="a4"/>
    <w:uiPriority w:val="99"/>
    <w:rsid w:val="00D815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rvps2">
    <w:name w:val="rvps2"/>
    <w:basedOn w:val="a"/>
    <w:rsid w:val="000305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unhideWhenUsed/>
    <w:rsid w:val="000305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305F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A51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5104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51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5104"/>
    <w:rPr>
      <w:rFonts w:ascii="Calibri" w:eastAsia="Calibri" w:hAnsi="Calibri" w:cs="Times New Roman"/>
      <w:lang w:val="ru-RU"/>
    </w:rPr>
  </w:style>
  <w:style w:type="paragraph" w:styleId="ac">
    <w:name w:val="Subtitle"/>
    <w:basedOn w:val="a"/>
    <w:next w:val="a"/>
    <w:link w:val="ad"/>
    <w:uiPriority w:val="11"/>
    <w:qFormat/>
    <w:rsid w:val="004114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41145D"/>
    <w:rPr>
      <w:rFonts w:eastAsiaTheme="minorEastAsia"/>
      <w:color w:val="5A5A5A" w:themeColor="text1" w:themeTint="A5"/>
      <w:spacing w:val="15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trostyanets-miskrada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4003A-0215-4CA0-8148-9F9D4C23F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19</cp:revision>
  <dcterms:created xsi:type="dcterms:W3CDTF">2025-04-02T10:50:00Z</dcterms:created>
  <dcterms:modified xsi:type="dcterms:W3CDTF">2025-04-17T13:26:00Z</dcterms:modified>
</cp:coreProperties>
</file>